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07" w:rsidRPr="00DE1607" w:rsidRDefault="00DE1607" w:rsidP="00DE160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160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Mélanie Ravaux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début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le violon au conservatoire de Perpignan 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à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l’âge de sept ans. Elle poursuit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études au conservatoire de Paris dans la classe de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Dominique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Juchors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puis au conservatoire de Rueil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Malmaison avec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Nicolas Miribel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E1607" w:rsidRPr="00DE1607" w:rsidRDefault="00DE1607" w:rsidP="00DE16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Elle se perfectionne auprès de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Christophe Poiget, Nathalie Descamps, Olivier Charlier, Thibaut Vieux,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Suzanne Gessner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… ainsi qu’en musique de chambre avec des musiciens tels que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Yovan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Markovitch</w:t>
      </w:r>
      <w:proofErr w:type="spellEnd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Miguel Da Silva, Vincent Coq,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Jutta</w:t>
      </w:r>
      <w:proofErr w:type="spellEnd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Puchhammer</w:t>
      </w:r>
      <w:proofErr w:type="spellEnd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Nathalie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Juchors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…</w:t>
      </w:r>
    </w:p>
    <w:p w:rsidR="00DE1607" w:rsidRPr="00DE1607" w:rsidRDefault="00DE1607" w:rsidP="00DE16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En parallèle de ses études, </w:t>
      </w:r>
      <w:r w:rsidRPr="00DE160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Mélanie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participe en tant que tuttiste, chef d’attaque ou encore soliste à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de nombreux concerts avec notamment l’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rchestre des jeunes d’île de France, l’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nsemble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Appassionato, l’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rchestre Écorce, l’Orchestre Méditerranée de Perpignan, l’Orchestre Ostinato,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l’Ensemble Nouvelles Portées, l’Orchestre de Lutetia et l’Ensemble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Sequentiae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E1607" w:rsidRPr="00DE1607" w:rsidRDefault="00DE1607" w:rsidP="00DE16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En 2017, elle interpréta la musique de la pièce de théâtre « L’Histoire du Soldat » mise en scène par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Stephan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Druet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et produite au Théâtre de Poche à Paris. Avec une soixantaine de représentations, ce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spectacle reçu le Molière du Meilleur Spectacle musical.</w:t>
      </w:r>
    </w:p>
    <w:p w:rsidR="00DE1607" w:rsidRDefault="00DE1607" w:rsidP="00DE16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Son intérêt pour l’enseignement l’amène à effectuer des remplacements réguliers. Après une année dans la classe d’Annick Roussin à l’Université de Montréal elle intègre l’Académie Supérieur de Musique de Strasbourg en septembre 2018.</w:t>
      </w:r>
    </w:p>
    <w:p w:rsidR="00DE1607" w:rsidRDefault="00DE1607" w:rsidP="00DE160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1607" w:rsidRDefault="00DE1607" w:rsidP="00DE16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DE1607" w:rsidRDefault="00DE1607" w:rsidP="00DE160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1607" w:rsidRDefault="00DE1607" w:rsidP="00DE160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1607" w:rsidRDefault="00DE1607" w:rsidP="00DE160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1607" w:rsidRPr="00DE1607" w:rsidRDefault="00DE1607" w:rsidP="00DE160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160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Mélanie Ravaux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débute le violon au conservatoire de Perpignan. Elle poursuit ses études au conservatoire de Paris dans la classe de Dominique </w:t>
      </w:r>
      <w:proofErr w:type="spellStart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Juchors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puis au conservatoire de Rueil Malmaison avec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Nicolas Miribel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Elle se perfectionne auprès de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Christophe Poiget, Nathalie Descamps, Olivier Charlier, Thibaut Vieux, Suzanne Gessner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... ainsi qu’en musique de chambre avec des musiciens tels que 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Yovan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Markovitch</w:t>
      </w:r>
      <w:proofErr w:type="spellEnd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Miguel Da Silva, Vincent Coq,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Jutta</w:t>
      </w:r>
      <w:proofErr w:type="spellEnd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Puchhammer</w:t>
      </w:r>
      <w:proofErr w:type="spellEnd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Nathalie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Juchors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... </w:t>
      </w:r>
      <w:r w:rsidRPr="00DE160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Mélanie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participe en tant que tuttiste, chef d’attaque ou encore soliste à de nombreux concerts avec notamment l’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rchestre des jeunes d’île de France, l’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nsemble Appassionato, l’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rchestre Écorce, l’Orchestre Méditerranée de Perpignan, l’Orchestre Ostinato, l’Ensemble Nouvelles Portées, l’Orchestre de Lutetia et l’Ensemble </w:t>
      </w:r>
      <w:proofErr w:type="spellStart"/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Sequentiae</w:t>
      </w:r>
      <w:proofErr w:type="spellEnd"/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. Son intérêt pour l’enseignement l’amène à effectuer des remplacements réguliers. Après une année dans la classe d’</w:t>
      </w:r>
      <w:r w:rsidRPr="00DE160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Annick Roussin </w:t>
      </w:r>
      <w:r w:rsidRPr="00DE1607">
        <w:rPr>
          <w:rFonts w:ascii="Times New Roman" w:eastAsia="SimSun" w:hAnsi="Times New Roman" w:cs="Times New Roman"/>
          <w:sz w:val="24"/>
          <w:szCs w:val="24"/>
          <w:lang w:eastAsia="zh-CN"/>
        </w:rPr>
        <w:t>à l’Université de Montréal elle intègre l’Académie Supérieur de Musique de Strasbourg en septembre 2018.</w:t>
      </w:r>
    </w:p>
    <w:p w:rsidR="0011741F" w:rsidRDefault="0011741F"/>
    <w:sectPr w:rsidR="0011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07"/>
    <w:rsid w:val="00081284"/>
    <w:rsid w:val="0011741F"/>
    <w:rsid w:val="00CD2CEC"/>
    <w:rsid w:val="00D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032"/>
  <w15:chartTrackingRefBased/>
  <w15:docId w15:val="{BFD322EC-F01B-4FB2-A5D1-85B83E57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1607"/>
    <w:pPr>
      <w:spacing w:after="200" w:line="27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MOQUET</dc:creator>
  <cp:keywords/>
  <dc:description/>
  <cp:lastModifiedBy>Julien MOQUET</cp:lastModifiedBy>
  <cp:revision>1</cp:revision>
  <dcterms:created xsi:type="dcterms:W3CDTF">2018-11-15T09:51:00Z</dcterms:created>
  <dcterms:modified xsi:type="dcterms:W3CDTF">2018-11-15T09:59:00Z</dcterms:modified>
</cp:coreProperties>
</file>